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EF" w:rsidRPr="0046764D" w:rsidRDefault="00315AEF" w:rsidP="00315AEF">
      <w:pPr>
        <w:spacing w:after="0" w:line="240" w:lineRule="auto"/>
        <w:rPr>
          <w:rFonts w:ascii="Helvetica" w:eastAsia="Times New Roman" w:hAnsi="Helvetica" w:cs="Helvetica"/>
          <w:b/>
          <w:i/>
          <w:sz w:val="24"/>
          <w:szCs w:val="24"/>
          <w:lang w:eastAsia="it-IT"/>
        </w:rPr>
      </w:pPr>
      <w:r w:rsidRPr="0046764D">
        <w:rPr>
          <w:rFonts w:ascii="Helvetica" w:eastAsia="Times New Roman" w:hAnsi="Helvetica" w:cs="Helvetica"/>
          <w:b/>
          <w:i/>
          <w:sz w:val="24"/>
          <w:szCs w:val="24"/>
          <w:lang w:eastAsia="it-IT"/>
        </w:rPr>
        <w:t>Nursing home o care home</w:t>
      </w:r>
      <w:r w:rsidR="0046764D">
        <w:rPr>
          <w:rFonts w:ascii="Helvetica" w:eastAsia="Times New Roman" w:hAnsi="Helvetica" w:cs="Helvetica"/>
          <w:b/>
          <w:i/>
          <w:sz w:val="24"/>
          <w:szCs w:val="24"/>
          <w:lang w:eastAsia="it-IT"/>
        </w:rPr>
        <w:t xml:space="preserve"> in Italia; </w:t>
      </w:r>
      <w:r w:rsidRPr="0046764D">
        <w:rPr>
          <w:rFonts w:ascii="Helvetica" w:eastAsia="Times New Roman" w:hAnsi="Helvetica" w:cs="Helvetica"/>
          <w:b/>
          <w:i/>
          <w:sz w:val="24"/>
          <w:szCs w:val="24"/>
          <w:lang w:eastAsia="it-IT"/>
        </w:rPr>
        <w:t xml:space="preserve">di quali servizi </w:t>
      </w:r>
      <w:r w:rsidR="009F04DE" w:rsidRPr="0046764D">
        <w:rPr>
          <w:rFonts w:ascii="Helvetica" w:eastAsia="Times New Roman" w:hAnsi="Helvetica" w:cs="Helvetica"/>
          <w:b/>
          <w:i/>
          <w:sz w:val="24"/>
          <w:szCs w:val="24"/>
          <w:lang w:eastAsia="it-IT"/>
        </w:rPr>
        <w:t xml:space="preserve">medici ed </w:t>
      </w:r>
      <w:r w:rsidRPr="0046764D">
        <w:rPr>
          <w:rFonts w:ascii="Helvetica" w:eastAsia="Times New Roman" w:hAnsi="Helvetica" w:cs="Helvetica"/>
          <w:b/>
          <w:i/>
          <w:sz w:val="24"/>
          <w:szCs w:val="24"/>
          <w:lang w:eastAsia="it-IT"/>
        </w:rPr>
        <w:t>infermieristici usufruiscono gli anziani ospiti ?</w:t>
      </w:r>
    </w:p>
    <w:p w:rsidR="00315AEF" w:rsidRPr="00315AEF" w:rsidRDefault="00315AEF" w:rsidP="00315AEF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:rsidR="00F230C6" w:rsidRDefault="00315AEF" w:rsidP="002012B6">
      <w:pPr>
        <w:tabs>
          <w:tab w:val="left" w:pos="1276"/>
        </w:tabs>
        <w:spacing w:after="0" w:line="240" w:lineRule="auto"/>
        <w:rPr>
          <w:rFonts w:ascii="Helvetica" w:eastAsia="Times New Roman" w:hAnsi="Helvetica" w:cs="Helvetica"/>
          <w:color w:val="1D2129"/>
          <w:sz w:val="20"/>
          <w:szCs w:val="20"/>
          <w:shd w:val="clear" w:color="auto" w:fill="F6F7F9"/>
          <w:lang w:eastAsia="it-IT"/>
        </w:rPr>
      </w:pPr>
      <w:r>
        <w:rPr>
          <w:rFonts w:ascii="Helvetica" w:eastAsia="Times New Roman" w:hAnsi="Helvetica" w:cs="Helvetica"/>
          <w:sz w:val="24"/>
          <w:szCs w:val="24"/>
          <w:lang w:eastAsia="it-IT"/>
        </w:rPr>
        <w:t>In Italia sarebbero 27</w:t>
      </w:r>
      <w:r w:rsidR="002012B6">
        <w:rPr>
          <w:rFonts w:ascii="Helvetica" w:eastAsia="Times New Roman" w:hAnsi="Helvetica" w:cs="Helvetica"/>
          <w:sz w:val="24"/>
          <w:szCs w:val="24"/>
          <w:lang w:eastAsia="it-IT"/>
        </w:rPr>
        <w:t xml:space="preserve">0000 circa i letti per </w:t>
      </w:r>
      <w:r>
        <w:rPr>
          <w:rFonts w:ascii="Helvetica" w:eastAsia="Times New Roman" w:hAnsi="Helvetica" w:cs="Helvetica"/>
          <w:sz w:val="24"/>
          <w:szCs w:val="24"/>
          <w:lang w:eastAsia="it-IT"/>
        </w:rPr>
        <w:t>gli anziani nelle strutture</w:t>
      </w:r>
      <w:r w:rsidR="002012B6">
        <w:rPr>
          <w:rFonts w:ascii="Helvetica" w:eastAsia="Times New Roman" w:hAnsi="Helvetica" w:cs="Helvetica"/>
          <w:sz w:val="24"/>
          <w:szCs w:val="24"/>
          <w:lang w:eastAsia="it-IT"/>
        </w:rPr>
        <w:t xml:space="preserve"> residenziale con diverse tipologie</w:t>
      </w:r>
      <w:r>
        <w:rPr>
          <w:rFonts w:ascii="Helvetica" w:eastAsia="Times New Roman" w:hAnsi="Helvetica" w:cs="Helvetica"/>
          <w:sz w:val="24"/>
          <w:szCs w:val="24"/>
          <w:lang w:eastAsia="it-IT"/>
        </w:rPr>
        <w:t xml:space="preserve">.  </w:t>
      </w:r>
      <w:r w:rsidRPr="00300DB5">
        <w:rPr>
          <w:rFonts w:ascii="Helvetica" w:eastAsia="Times New Roman" w:hAnsi="Helvetica" w:cs="Helvetica"/>
          <w:sz w:val="24"/>
          <w:szCs w:val="24"/>
          <w:lang w:eastAsia="it-IT"/>
        </w:rPr>
        <w:t>Delle procedure curativo-assistenziali che si utilizzano all' interno delle</w:t>
      </w:r>
      <w:r w:rsidR="002012B6">
        <w:rPr>
          <w:rFonts w:ascii="Helvetica" w:eastAsia="Times New Roman" w:hAnsi="Helvetica" w:cs="Helvetica"/>
          <w:sz w:val="24"/>
          <w:szCs w:val="24"/>
          <w:lang w:eastAsia="it-IT"/>
        </w:rPr>
        <w:t xml:space="preserve"> strutture </w:t>
      </w:r>
      <w:r w:rsidRPr="00300DB5">
        <w:rPr>
          <w:rFonts w:ascii="Helvetica" w:eastAsia="Times New Roman" w:hAnsi="Helvetica" w:cs="Helvetica"/>
          <w:sz w:val="24"/>
          <w:szCs w:val="24"/>
          <w:lang w:eastAsia="it-IT"/>
        </w:rPr>
        <w:t xml:space="preserve">non raramente con attività  di </w:t>
      </w:r>
      <w:r>
        <w:rPr>
          <w:rFonts w:ascii="Helvetica" w:eastAsia="Times New Roman" w:hAnsi="Helvetica" w:cs="Helvetica"/>
          <w:sz w:val="24"/>
          <w:szCs w:val="24"/>
          <w:lang w:eastAsia="it-IT"/>
        </w:rPr>
        <w:t xml:space="preserve">tipo </w:t>
      </w:r>
      <w:r w:rsidR="008C726A">
        <w:rPr>
          <w:rFonts w:ascii="Helvetica" w:eastAsia="Times New Roman" w:hAnsi="Helvetica" w:cs="Helvetica"/>
          <w:sz w:val="24"/>
          <w:szCs w:val="24"/>
          <w:lang w:eastAsia="it-IT"/>
        </w:rPr>
        <w:t>"</w:t>
      </w:r>
      <w:proofErr w:type="spellStart"/>
      <w:r w:rsidR="008C726A">
        <w:rPr>
          <w:rFonts w:ascii="Helvetica" w:eastAsia="Times New Roman" w:hAnsi="Helvetica" w:cs="Helvetica"/>
          <w:sz w:val="24"/>
          <w:szCs w:val="24"/>
          <w:lang w:eastAsia="it-IT"/>
        </w:rPr>
        <w:t>postacuzie</w:t>
      </w:r>
      <w:proofErr w:type="spellEnd"/>
      <w:r w:rsidR="008C726A">
        <w:rPr>
          <w:rFonts w:ascii="Helvetica" w:eastAsia="Times New Roman" w:hAnsi="Helvetica" w:cs="Helvetica"/>
          <w:sz w:val="24"/>
          <w:szCs w:val="24"/>
          <w:lang w:eastAsia="it-IT"/>
        </w:rPr>
        <w:t>"  si sa</w:t>
      </w:r>
      <w:r w:rsidRPr="00300DB5">
        <w:rPr>
          <w:rFonts w:ascii="Helvetica" w:eastAsia="Times New Roman" w:hAnsi="Helvetica" w:cs="Helvetica"/>
          <w:sz w:val="24"/>
          <w:szCs w:val="24"/>
          <w:lang w:eastAsia="it-IT"/>
        </w:rPr>
        <w:t xml:space="preserve"> poco.</w:t>
      </w:r>
      <w:r>
        <w:rPr>
          <w:rFonts w:ascii="Helvetica" w:eastAsia="Times New Roman" w:hAnsi="Helvetica" w:cs="Helvetica"/>
          <w:sz w:val="24"/>
          <w:szCs w:val="24"/>
          <w:lang w:eastAsia="it-IT"/>
        </w:rPr>
        <w:t xml:space="preserve"> Il personale infermieristico è in questo </w:t>
      </w:r>
      <w:proofErr w:type="spellStart"/>
      <w:r>
        <w:rPr>
          <w:rFonts w:ascii="Helvetica" w:eastAsia="Times New Roman" w:hAnsi="Helvetica" w:cs="Helvetica"/>
          <w:sz w:val="24"/>
          <w:szCs w:val="24"/>
          <w:lang w:eastAsia="it-IT"/>
        </w:rPr>
        <w:t>setting</w:t>
      </w:r>
      <w:proofErr w:type="spellEnd"/>
      <w:r>
        <w:rPr>
          <w:rFonts w:ascii="Helvetica" w:eastAsia="Times New Roman" w:hAnsi="Helvetica" w:cs="Helvetica"/>
          <w:sz w:val="24"/>
          <w:szCs w:val="24"/>
          <w:lang w:eastAsia="it-IT"/>
        </w:rPr>
        <w:t xml:space="preserve"> fondamentale</w:t>
      </w:r>
      <w:r w:rsidR="008C726A">
        <w:rPr>
          <w:rFonts w:ascii="Helvetica" w:eastAsia="Times New Roman" w:hAnsi="Helvetica" w:cs="Helvetica"/>
          <w:sz w:val="24"/>
          <w:szCs w:val="24"/>
          <w:lang w:eastAsia="it-IT"/>
        </w:rPr>
        <w:t xml:space="preserve"> e dovrebbe essere opportunamente preparato e competente per assicurare </w:t>
      </w:r>
      <w:r>
        <w:rPr>
          <w:rFonts w:ascii="Helvetica" w:eastAsia="Times New Roman" w:hAnsi="Helvetica" w:cs="Helvetica"/>
          <w:sz w:val="24"/>
          <w:szCs w:val="24"/>
          <w:lang w:eastAsia="it-IT"/>
        </w:rPr>
        <w:t xml:space="preserve">la </w:t>
      </w:r>
      <w:r w:rsidR="008C726A">
        <w:rPr>
          <w:rFonts w:ascii="Helvetica" w:eastAsia="Times New Roman" w:hAnsi="Helvetica" w:cs="Helvetica"/>
          <w:sz w:val="24"/>
          <w:szCs w:val="24"/>
          <w:lang w:eastAsia="it-IT"/>
        </w:rPr>
        <w:t xml:space="preserve">buona </w:t>
      </w:r>
      <w:r>
        <w:rPr>
          <w:rFonts w:ascii="Helvetica" w:eastAsia="Times New Roman" w:hAnsi="Helvetica" w:cs="Helvetica"/>
          <w:sz w:val="24"/>
          <w:szCs w:val="24"/>
          <w:lang w:eastAsia="it-IT"/>
        </w:rPr>
        <w:t>qual</w:t>
      </w:r>
      <w:r w:rsidR="008C726A">
        <w:rPr>
          <w:rFonts w:ascii="Helvetica" w:eastAsia="Times New Roman" w:hAnsi="Helvetica" w:cs="Helvetica"/>
          <w:sz w:val="24"/>
          <w:szCs w:val="24"/>
          <w:lang w:eastAsia="it-IT"/>
        </w:rPr>
        <w:t xml:space="preserve">ità delle cure e anche </w:t>
      </w:r>
      <w:bookmarkStart w:id="0" w:name="_GoBack"/>
      <w:bookmarkEnd w:id="0"/>
      <w:r>
        <w:rPr>
          <w:rFonts w:ascii="Helvetica" w:eastAsia="Times New Roman" w:hAnsi="Helvetica" w:cs="Helvetica"/>
          <w:sz w:val="24"/>
          <w:szCs w:val="24"/>
          <w:lang w:eastAsia="it-IT"/>
        </w:rPr>
        <w:t>della vita degli ospiti assistiti.</w:t>
      </w:r>
      <w:r>
        <w:rPr>
          <w:rFonts w:ascii="Helvetica" w:eastAsia="Times New Roman" w:hAnsi="Helvetica" w:cs="Helvetica"/>
          <w:sz w:val="24"/>
          <w:szCs w:val="24"/>
          <w:lang w:eastAsia="it-IT"/>
        </w:rPr>
        <w:br/>
      </w:r>
      <w:r>
        <w:rPr>
          <w:rFonts w:ascii="Helvetica" w:eastAsia="Times New Roman" w:hAnsi="Helvetica" w:cs="Helvetica"/>
          <w:sz w:val="24"/>
          <w:szCs w:val="24"/>
          <w:lang w:eastAsia="it-IT"/>
        </w:rPr>
        <w:br/>
      </w:r>
      <w:r w:rsidRPr="002012B6">
        <w:rPr>
          <w:rFonts w:ascii="Helvetica" w:eastAsia="Times New Roman" w:hAnsi="Helvetica" w:cs="Helvetica"/>
          <w:sz w:val="24"/>
          <w:szCs w:val="24"/>
          <w:lang w:eastAsia="it-IT"/>
        </w:rPr>
        <w:t>I</w:t>
      </w:r>
      <w:r w:rsidR="002012B6" w:rsidRPr="002012B6">
        <w:rPr>
          <w:rFonts w:ascii="Helvetica" w:eastAsia="Times New Roman" w:hAnsi="Helvetica" w:cs="Helvetica"/>
          <w:sz w:val="24"/>
          <w:szCs w:val="24"/>
          <w:lang w:eastAsia="it-IT"/>
        </w:rPr>
        <w:t>n Olanda c'è una C</w:t>
      </w:r>
      <w:r w:rsidRPr="002012B6">
        <w:rPr>
          <w:rFonts w:ascii="Helvetica" w:eastAsia="Times New Roman" w:hAnsi="Helvetica" w:cs="Helvetica"/>
          <w:sz w:val="24"/>
          <w:szCs w:val="24"/>
          <w:lang w:eastAsia="it-IT"/>
        </w:rPr>
        <w:t>attedra di medicina delle residenze</w:t>
      </w:r>
      <w:r w:rsidRPr="002012B6">
        <w:rPr>
          <w:rFonts w:ascii="Helvetica" w:eastAsia="Times New Roman" w:hAnsi="Helvetica" w:cs="Helvetica"/>
          <w:color w:val="1D2129"/>
          <w:sz w:val="24"/>
          <w:szCs w:val="24"/>
          <w:shd w:val="clear" w:color="auto" w:fill="F6F7F9"/>
          <w:lang w:eastAsia="it-IT"/>
        </w:rPr>
        <w:t xml:space="preserve"> : Si dovrebbe insistere, fare lobby, </w:t>
      </w:r>
      <w:proofErr w:type="spellStart"/>
      <w:r w:rsidRPr="002012B6">
        <w:rPr>
          <w:rFonts w:ascii="Helvetica" w:eastAsia="Times New Roman" w:hAnsi="Helvetica" w:cs="Helvetica"/>
          <w:color w:val="1D2129"/>
          <w:sz w:val="24"/>
          <w:szCs w:val="24"/>
          <w:shd w:val="clear" w:color="auto" w:fill="F6F7F9"/>
          <w:lang w:eastAsia="it-IT"/>
        </w:rPr>
        <w:t>affinchè</w:t>
      </w:r>
      <w:proofErr w:type="spellEnd"/>
      <w:r w:rsidRPr="002012B6">
        <w:rPr>
          <w:rFonts w:ascii="Helvetica" w:eastAsia="Times New Roman" w:hAnsi="Helvetica" w:cs="Helvetica"/>
          <w:color w:val="1D2129"/>
          <w:sz w:val="24"/>
          <w:szCs w:val="24"/>
          <w:shd w:val="clear" w:color="auto" w:fill="F6F7F9"/>
          <w:lang w:eastAsia="it-IT"/>
        </w:rPr>
        <w:t xml:space="preserve"> siano disponibili  RSA (residenze sanitarie assistenziali) di insegnamento, una sorta di laboratorio didattico formativo; la facoltà di Medicina insiste a non considerare queste problematiche tanto importanti in un mondo che inve</w:t>
      </w:r>
      <w:r w:rsidR="00F230C6" w:rsidRPr="002012B6">
        <w:rPr>
          <w:rFonts w:ascii="Helvetica" w:eastAsia="Times New Roman" w:hAnsi="Helvetica" w:cs="Helvetica"/>
          <w:color w:val="1D2129"/>
          <w:sz w:val="24"/>
          <w:szCs w:val="24"/>
          <w:shd w:val="clear" w:color="auto" w:fill="F6F7F9"/>
          <w:lang w:eastAsia="it-IT"/>
        </w:rPr>
        <w:t>cchia rapidamente.</w:t>
      </w:r>
      <w:r w:rsidR="00F230C6" w:rsidRPr="002012B6">
        <w:rPr>
          <w:rFonts w:ascii="Helvetica" w:eastAsia="Times New Roman" w:hAnsi="Helvetica" w:cs="Helvetica"/>
          <w:color w:val="1D2129"/>
          <w:sz w:val="24"/>
          <w:szCs w:val="24"/>
          <w:shd w:val="clear" w:color="auto" w:fill="F6F7F9"/>
          <w:lang w:eastAsia="it-IT"/>
        </w:rPr>
        <w:br/>
        <w:t xml:space="preserve">In Olanda esiste nel corso di laurea di medicina e Chirurgia </w:t>
      </w:r>
      <w:r w:rsidRPr="002012B6">
        <w:rPr>
          <w:rFonts w:ascii="Helvetica" w:eastAsia="Times New Roman" w:hAnsi="Helvetica" w:cs="Helvetica"/>
          <w:color w:val="1D2129"/>
          <w:sz w:val="24"/>
          <w:szCs w:val="24"/>
          <w:shd w:val="clear" w:color="auto" w:fill="F6F7F9"/>
          <w:lang w:eastAsia="it-IT"/>
        </w:rPr>
        <w:t xml:space="preserve"> </w:t>
      </w:r>
      <w:r w:rsidR="002012B6" w:rsidRPr="002012B6">
        <w:rPr>
          <w:rFonts w:ascii="Helvetica" w:eastAsia="Times New Roman" w:hAnsi="Helvetica" w:cs="Helvetica"/>
          <w:color w:val="1D2129"/>
          <w:sz w:val="24"/>
          <w:szCs w:val="24"/>
          <w:shd w:val="clear" w:color="auto" w:fill="F6F7F9"/>
          <w:lang w:eastAsia="it-IT"/>
        </w:rPr>
        <w:t xml:space="preserve">anche </w:t>
      </w:r>
      <w:r w:rsidRPr="002012B6">
        <w:rPr>
          <w:rFonts w:ascii="Helvetica" w:eastAsia="Times New Roman" w:hAnsi="Helvetica" w:cs="Helvetica"/>
          <w:color w:val="1D2129"/>
          <w:sz w:val="24"/>
          <w:szCs w:val="24"/>
          <w:shd w:val="clear" w:color="auto" w:fill="F6F7F9"/>
          <w:lang w:eastAsia="it-IT"/>
        </w:rPr>
        <w:t xml:space="preserve">la </w:t>
      </w:r>
      <w:r w:rsidRPr="002012B6">
        <w:rPr>
          <w:rFonts w:ascii="Helvetica" w:eastAsia="Times New Roman" w:hAnsi="Helvetica" w:cs="Helvetica"/>
          <w:color w:val="1D2129"/>
          <w:sz w:val="24"/>
          <w:szCs w:val="24"/>
          <w:u w:val="single"/>
          <w:shd w:val="clear" w:color="auto" w:fill="F6F7F9"/>
          <w:lang w:eastAsia="it-IT"/>
        </w:rPr>
        <w:t>cattedra Nursing Home Medicine</w:t>
      </w:r>
      <w:r w:rsidRPr="002012B6">
        <w:rPr>
          <w:rFonts w:ascii="Helvetica" w:eastAsia="Times New Roman" w:hAnsi="Helvetica" w:cs="Helvetica"/>
          <w:color w:val="1D2129"/>
          <w:sz w:val="24"/>
          <w:szCs w:val="24"/>
          <w:shd w:val="clear" w:color="auto" w:fill="F6F7F9"/>
          <w:lang w:eastAsia="it-IT"/>
        </w:rPr>
        <w:t xml:space="preserve"> e sono attivati dottorati di ricerca con questa tematica.</w:t>
      </w:r>
      <w:r w:rsidRPr="002012B6">
        <w:rPr>
          <w:rFonts w:ascii="Helvetica" w:eastAsia="Times New Roman" w:hAnsi="Helvetica" w:cs="Helvetica"/>
          <w:color w:val="1D2129"/>
          <w:sz w:val="24"/>
          <w:szCs w:val="24"/>
          <w:shd w:val="clear" w:color="auto" w:fill="F6F7F9"/>
          <w:lang w:eastAsia="it-IT"/>
        </w:rPr>
        <w:br/>
      </w:r>
      <w:r w:rsidRPr="00300DB5">
        <w:rPr>
          <w:rFonts w:ascii="Helvetica" w:eastAsia="Times New Roman" w:hAnsi="Helvetica" w:cs="Helvetica"/>
          <w:color w:val="1D2129"/>
          <w:sz w:val="20"/>
          <w:szCs w:val="20"/>
          <w:shd w:val="clear" w:color="auto" w:fill="F6F7F9"/>
          <w:lang w:eastAsia="it-IT"/>
        </w:rPr>
        <w:br/>
      </w:r>
      <w:r w:rsidR="004F5A4E">
        <w:rPr>
          <w:noProof/>
          <w:lang w:eastAsia="it-IT"/>
        </w:rPr>
        <w:drawing>
          <wp:inline distT="0" distB="0" distL="0" distR="0" wp14:anchorId="791EDDD1" wp14:editId="52D61D15">
            <wp:extent cx="3672000" cy="2765049"/>
            <wp:effectExtent l="0" t="0" r="5080" b="0"/>
            <wp:docPr id="307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000" cy="276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F230C6" w:rsidRDefault="00F230C6" w:rsidP="00315AEF">
      <w:pPr>
        <w:spacing w:after="0" w:line="240" w:lineRule="auto"/>
        <w:rPr>
          <w:rFonts w:ascii="Helvetica" w:eastAsia="Times New Roman" w:hAnsi="Helvetica" w:cs="Helvetica"/>
          <w:color w:val="1D2129"/>
          <w:sz w:val="20"/>
          <w:szCs w:val="20"/>
          <w:shd w:val="clear" w:color="auto" w:fill="F6F7F9"/>
          <w:lang w:eastAsia="it-IT"/>
        </w:rPr>
      </w:pPr>
    </w:p>
    <w:p w:rsidR="00315AEF" w:rsidRPr="0017107C" w:rsidRDefault="00315AEF" w:rsidP="00315A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00DB5">
        <w:rPr>
          <w:rFonts w:ascii="Arial" w:eastAsia="Times New Roman" w:hAnsi="Arial" w:cs="Arial"/>
          <w:color w:val="1D2129"/>
          <w:sz w:val="15"/>
          <w:szCs w:val="15"/>
          <w:shd w:val="clear" w:color="auto" w:fill="F6F7F9"/>
          <w:lang w:eastAsia="it-IT"/>
        </w:rPr>
        <w:br/>
      </w:r>
      <w:proofErr w:type="spellStart"/>
      <w:r w:rsidR="002012B6">
        <w:rPr>
          <w:rFonts w:ascii="Arial" w:eastAsia="Times New Roman" w:hAnsi="Arial" w:cs="Arial"/>
          <w:color w:val="1D2129"/>
          <w:sz w:val="24"/>
          <w:szCs w:val="24"/>
          <w:shd w:val="clear" w:color="auto" w:fill="F6F7F9"/>
          <w:lang w:eastAsia="it-IT"/>
        </w:rPr>
        <w:t>Miel</w:t>
      </w:r>
      <w:proofErr w:type="spellEnd"/>
      <w:r w:rsidR="002012B6">
        <w:rPr>
          <w:rFonts w:ascii="Arial" w:eastAsia="Times New Roman" w:hAnsi="Arial" w:cs="Arial"/>
          <w:color w:val="1D2129"/>
          <w:sz w:val="24"/>
          <w:szCs w:val="24"/>
          <w:shd w:val="clear" w:color="auto" w:fill="F6F7F9"/>
          <w:lang w:eastAsia="it-IT"/>
        </w:rPr>
        <w:t xml:space="preserve"> </w:t>
      </w:r>
      <w:proofErr w:type="spellStart"/>
      <w:r w:rsidR="002012B6">
        <w:rPr>
          <w:rFonts w:ascii="Arial" w:eastAsia="Times New Roman" w:hAnsi="Arial" w:cs="Arial"/>
          <w:color w:val="1D2129"/>
          <w:sz w:val="24"/>
          <w:szCs w:val="24"/>
          <w:shd w:val="clear" w:color="auto" w:fill="F6F7F9"/>
          <w:lang w:eastAsia="it-IT"/>
        </w:rPr>
        <w:t>Ribbe</w:t>
      </w:r>
      <w:proofErr w:type="spellEnd"/>
      <w:r w:rsidR="002012B6">
        <w:rPr>
          <w:rFonts w:ascii="Arial" w:eastAsia="Times New Roman" w:hAnsi="Arial" w:cs="Arial"/>
          <w:color w:val="1D2129"/>
          <w:sz w:val="24"/>
          <w:szCs w:val="24"/>
          <w:shd w:val="clear" w:color="auto" w:fill="F6F7F9"/>
          <w:lang w:eastAsia="it-IT"/>
        </w:rPr>
        <w:t>  ha avuto</w:t>
      </w:r>
      <w:r w:rsidRPr="0017107C">
        <w:rPr>
          <w:rFonts w:ascii="Arial" w:eastAsia="Times New Roman" w:hAnsi="Arial" w:cs="Arial"/>
          <w:color w:val="1D2129"/>
          <w:sz w:val="24"/>
          <w:szCs w:val="24"/>
          <w:shd w:val="clear" w:color="auto" w:fill="F6F7F9"/>
          <w:lang w:eastAsia="it-IT"/>
        </w:rPr>
        <w:t xml:space="preserve"> una posizione accademica in questo settore </w:t>
      </w:r>
      <w:hyperlink r:id="rId7" w:history="1">
        <w:r w:rsidRPr="0017107C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6F7F9"/>
            <w:lang w:eastAsia="it-IT"/>
          </w:rPr>
          <w:t>http://www.emgo.nl/news-and-events/news/18/queen-beatrix-honours-miel-ribbe-founder-of-nursing-home-medicine-at-vumc-/</w:t>
        </w:r>
      </w:hyperlink>
      <w:r w:rsidRPr="0017107C">
        <w:rPr>
          <w:rFonts w:ascii="Arial" w:eastAsia="Times New Roman" w:hAnsi="Arial" w:cs="Arial"/>
          <w:color w:val="1D2129"/>
          <w:sz w:val="24"/>
          <w:szCs w:val="24"/>
          <w:shd w:val="clear" w:color="auto" w:fill="F6F7F9"/>
          <w:lang w:eastAsia="it-IT"/>
        </w:rPr>
        <w:t xml:space="preserve"> che ha tut</w:t>
      </w:r>
      <w:r w:rsidR="002012B6">
        <w:rPr>
          <w:rFonts w:ascii="Arial" w:eastAsia="Times New Roman" w:hAnsi="Arial" w:cs="Arial"/>
          <w:color w:val="1D2129"/>
          <w:sz w:val="24"/>
          <w:szCs w:val="24"/>
          <w:shd w:val="clear" w:color="auto" w:fill="F6F7F9"/>
          <w:lang w:eastAsia="it-IT"/>
        </w:rPr>
        <w:t xml:space="preserve">ti i presupposti per essere </w:t>
      </w:r>
      <w:r w:rsidRPr="0017107C">
        <w:rPr>
          <w:rFonts w:ascii="Arial" w:eastAsia="Times New Roman" w:hAnsi="Arial" w:cs="Arial"/>
          <w:color w:val="1D2129"/>
          <w:sz w:val="24"/>
          <w:szCs w:val="24"/>
          <w:shd w:val="clear" w:color="auto" w:fill="F6F7F9"/>
          <w:lang w:eastAsia="it-IT"/>
        </w:rPr>
        <w:t xml:space="preserve">considerato </w:t>
      </w:r>
      <w:r w:rsidR="002012B6">
        <w:rPr>
          <w:rFonts w:ascii="Arial" w:eastAsia="Times New Roman" w:hAnsi="Arial" w:cs="Arial"/>
          <w:color w:val="1D2129"/>
          <w:sz w:val="24"/>
          <w:szCs w:val="24"/>
          <w:shd w:val="clear" w:color="auto" w:fill="F6F7F9"/>
          <w:lang w:eastAsia="it-IT"/>
        </w:rPr>
        <w:t xml:space="preserve">come qualificato </w:t>
      </w:r>
      <w:r w:rsidRPr="0017107C">
        <w:rPr>
          <w:rFonts w:ascii="Arial" w:eastAsia="Times New Roman" w:hAnsi="Arial" w:cs="Arial"/>
          <w:color w:val="1D2129"/>
          <w:sz w:val="24"/>
          <w:szCs w:val="24"/>
          <w:shd w:val="clear" w:color="auto" w:fill="F6F7F9"/>
          <w:lang w:eastAsia="it-IT"/>
        </w:rPr>
        <w:t xml:space="preserve">dal punto di vista della ricerca e </w:t>
      </w:r>
      <w:r w:rsidR="002012B6">
        <w:rPr>
          <w:rFonts w:ascii="Arial" w:eastAsia="Times New Roman" w:hAnsi="Arial" w:cs="Arial"/>
          <w:color w:val="1D2129"/>
          <w:sz w:val="24"/>
          <w:szCs w:val="24"/>
          <w:shd w:val="clear" w:color="auto" w:fill="F6F7F9"/>
          <w:lang w:eastAsia="it-IT"/>
        </w:rPr>
        <w:t xml:space="preserve">della formazione </w:t>
      </w:r>
      <w:r w:rsidRPr="0017107C">
        <w:rPr>
          <w:rFonts w:ascii="Arial" w:eastAsia="Times New Roman" w:hAnsi="Arial" w:cs="Arial"/>
          <w:color w:val="1D2129"/>
          <w:sz w:val="24"/>
          <w:szCs w:val="24"/>
          <w:shd w:val="clear" w:color="auto" w:fill="F6F7F9"/>
          <w:lang w:eastAsia="it-IT"/>
        </w:rPr>
        <w:t xml:space="preserve">; si veda il recente Congresso sul tema    </w:t>
      </w:r>
      <w:hyperlink r:id="rId8" w:history="1">
        <w:r w:rsidRPr="0017107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it-IT"/>
          </w:rPr>
          <w:t>http://www.nursing-home-research.com/programme.pdf</w:t>
        </w:r>
      </w:hyperlink>
      <w:r w:rsidRPr="0017107C">
        <w:rPr>
          <w:rFonts w:ascii="Arial" w:eastAsia="Times New Roman" w:hAnsi="Arial" w:cs="Arial"/>
          <w:sz w:val="24"/>
          <w:szCs w:val="24"/>
          <w:lang w:eastAsia="it-IT"/>
        </w:rPr>
        <w:t xml:space="preserve">  al quale hanno partecipato attivamente alcuni Geriatri italiani. </w:t>
      </w:r>
    </w:p>
    <w:p w:rsidR="00315AEF" w:rsidRDefault="00315AEF" w:rsidP="00315AEF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17107C">
        <w:rPr>
          <w:rFonts w:ascii="Arial" w:eastAsia="Times New Roman" w:hAnsi="Arial" w:cs="Arial"/>
          <w:sz w:val="24"/>
          <w:szCs w:val="24"/>
          <w:lang w:eastAsia="it-IT"/>
        </w:rPr>
        <w:br/>
      </w:r>
      <w:r w:rsidR="002012B6">
        <w:rPr>
          <w:rFonts w:ascii="Helvetica" w:eastAsia="Times New Roman" w:hAnsi="Helvetica" w:cs="Helvetica"/>
          <w:sz w:val="24"/>
          <w:szCs w:val="24"/>
          <w:lang w:eastAsia="it-IT"/>
        </w:rPr>
        <w:t>A</w:t>
      </w:r>
      <w:r w:rsidRPr="00300DB5">
        <w:rPr>
          <w:rFonts w:ascii="Helvetica" w:eastAsia="Times New Roman" w:hAnsi="Helvetica" w:cs="Helvetica"/>
          <w:sz w:val="24"/>
          <w:szCs w:val="24"/>
          <w:lang w:eastAsia="it-IT"/>
        </w:rPr>
        <w:t xml:space="preserve"> Ferrara  al VI anno del corso di laurea di </w:t>
      </w:r>
      <w:r w:rsidR="002012B6">
        <w:rPr>
          <w:rFonts w:ascii="Helvetica" w:eastAsia="Times New Roman" w:hAnsi="Helvetica" w:cs="Helvetica"/>
          <w:sz w:val="24"/>
          <w:szCs w:val="24"/>
          <w:lang w:eastAsia="it-IT"/>
        </w:rPr>
        <w:t xml:space="preserve">Medicina si insegna </w:t>
      </w:r>
      <w:r w:rsidRPr="00300DB5">
        <w:rPr>
          <w:rFonts w:ascii="Helvetica" w:eastAsia="Times New Roman" w:hAnsi="Helvetica" w:cs="Helvetica"/>
          <w:sz w:val="24"/>
          <w:szCs w:val="24"/>
          <w:lang w:eastAsia="it-IT"/>
        </w:rPr>
        <w:t>la medicina interna III e medicina del territorio  con 9 CFU</w:t>
      </w:r>
      <w:r w:rsidR="00154B75">
        <w:rPr>
          <w:rFonts w:ascii="Helvetica" w:eastAsia="Times New Roman" w:hAnsi="Helvetica" w:cs="Helvetica"/>
          <w:sz w:val="24"/>
          <w:szCs w:val="24"/>
          <w:lang w:eastAsia="it-IT"/>
        </w:rPr>
        <w:t xml:space="preserve"> (crediti formativi universitari) ; il prof S.</w:t>
      </w:r>
      <w:r w:rsidRPr="00300DB5">
        <w:rPr>
          <w:rFonts w:ascii="Helvetica" w:eastAsia="Times New Roman" w:hAnsi="Helvetica" w:cs="Helvetica"/>
          <w:sz w:val="24"/>
          <w:szCs w:val="24"/>
          <w:lang w:eastAsia="it-IT"/>
        </w:rPr>
        <w:t xml:space="preserve"> Volpato </w:t>
      </w:r>
      <w:r>
        <w:rPr>
          <w:rFonts w:ascii="Helvetica" w:eastAsia="Times New Roman" w:hAnsi="Helvetica" w:cs="Helvetica"/>
          <w:sz w:val="24"/>
          <w:szCs w:val="24"/>
          <w:lang w:eastAsia="it-IT"/>
        </w:rPr>
        <w:t xml:space="preserve">in questo modulo </w:t>
      </w:r>
      <w:r w:rsidRPr="00300DB5">
        <w:rPr>
          <w:rFonts w:ascii="Helvetica" w:eastAsia="Times New Roman" w:hAnsi="Helvetica" w:cs="Helvetica"/>
          <w:sz w:val="24"/>
          <w:szCs w:val="24"/>
          <w:lang w:eastAsia="it-IT"/>
        </w:rPr>
        <w:t xml:space="preserve">insegna la medicina del territorio ; nell’ insegnamento sono comprese anche la Genetica, la ginecologia e la pediatria generale e specialistica. </w:t>
      </w:r>
      <w:hyperlink r:id="rId9" w:history="1">
        <w:r w:rsidRPr="00300DB5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it-IT"/>
          </w:rPr>
          <w:t>http://www.unife.it/medicina/lm.medicina/allegati/annuali/insegnamenti_2016-17/insegnamenti_6a_2016-17</w:t>
        </w:r>
      </w:hyperlink>
      <w:r w:rsidRPr="00300DB5">
        <w:rPr>
          <w:rFonts w:ascii="Helvetica" w:eastAsia="Times New Roman" w:hAnsi="Helvetica" w:cs="Helvetica"/>
          <w:sz w:val="24"/>
          <w:szCs w:val="24"/>
          <w:lang w:eastAsia="it-IT"/>
        </w:rPr>
        <w:t xml:space="preserve"> . </w:t>
      </w:r>
    </w:p>
    <w:p w:rsidR="00540B57" w:rsidRDefault="00540B57" w:rsidP="00315AEF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:rsidR="00315AEF" w:rsidRPr="009F04DE" w:rsidRDefault="00315AEF" w:rsidP="009F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DB5">
        <w:rPr>
          <w:rFonts w:ascii="Helvetica" w:eastAsia="Times New Roman" w:hAnsi="Helvetica" w:cs="Helvetica"/>
          <w:sz w:val="24"/>
          <w:szCs w:val="24"/>
          <w:lang w:eastAsia="it-IT"/>
        </w:rPr>
        <w:t>Temo che facendo riferimento ai codici UGOV</w:t>
      </w:r>
      <w:r w:rsidR="002012B6">
        <w:rPr>
          <w:rFonts w:ascii="Helvetica" w:eastAsia="Times New Roman" w:hAnsi="Helvetica" w:cs="Helvetica"/>
          <w:sz w:val="24"/>
          <w:szCs w:val="24"/>
          <w:lang w:eastAsia="it-IT"/>
        </w:rPr>
        <w:t xml:space="preserve"> – sistema per la </w:t>
      </w:r>
      <w:proofErr w:type="spellStart"/>
      <w:r w:rsidR="002012B6">
        <w:rPr>
          <w:rFonts w:ascii="Helvetica" w:eastAsia="Times New Roman" w:hAnsi="Helvetica" w:cs="Helvetica"/>
          <w:sz w:val="24"/>
          <w:szCs w:val="24"/>
          <w:lang w:eastAsia="it-IT"/>
        </w:rPr>
        <w:t>governance</w:t>
      </w:r>
      <w:proofErr w:type="spellEnd"/>
      <w:r w:rsidR="002012B6">
        <w:rPr>
          <w:rFonts w:ascii="Helvetica" w:eastAsia="Times New Roman" w:hAnsi="Helvetica" w:cs="Helvetica"/>
          <w:sz w:val="24"/>
          <w:szCs w:val="24"/>
          <w:lang w:eastAsia="it-IT"/>
        </w:rPr>
        <w:t xml:space="preserve"> degli atenei compresa la didattica - </w:t>
      </w:r>
      <w:r w:rsidRPr="00300DB5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hyperlink r:id="rId10" w:history="1">
        <w:r w:rsidRPr="00300DB5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it-IT"/>
          </w:rPr>
          <w:t>http://www.cineca.it/it/content/il-sistema-u-gov</w:t>
        </w:r>
      </w:hyperlink>
      <w:r w:rsidRPr="00300DB5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r w:rsidR="002012B6">
        <w:rPr>
          <w:rFonts w:ascii="Helvetica" w:eastAsia="Times New Roman" w:hAnsi="Helvetica" w:cs="Helvetica"/>
          <w:sz w:val="24"/>
          <w:szCs w:val="24"/>
          <w:lang w:eastAsia="it-IT"/>
        </w:rPr>
        <w:t>la Geriatria e la Gerontologia siano quasi  inesistenti; stessa considerazione per la Psicogeriatria. P</w:t>
      </w:r>
      <w:r>
        <w:rPr>
          <w:rFonts w:ascii="Helvetica" w:eastAsia="Times New Roman" w:hAnsi="Helvetica" w:cs="Helvetica"/>
          <w:sz w:val="24"/>
          <w:szCs w:val="24"/>
          <w:lang w:eastAsia="it-IT"/>
        </w:rPr>
        <w:t xml:space="preserve">er i pazienti </w:t>
      </w:r>
      <w:r w:rsidR="002012B6">
        <w:rPr>
          <w:rFonts w:ascii="Helvetica" w:eastAsia="Times New Roman" w:hAnsi="Helvetica" w:cs="Helvetica"/>
          <w:sz w:val="24"/>
          <w:szCs w:val="24"/>
          <w:lang w:eastAsia="it-IT"/>
        </w:rPr>
        <w:t xml:space="preserve">anziani </w:t>
      </w:r>
      <w:r>
        <w:rPr>
          <w:rFonts w:ascii="Helvetica" w:eastAsia="Times New Roman" w:hAnsi="Helvetica" w:cs="Helvetica"/>
          <w:sz w:val="24"/>
          <w:szCs w:val="24"/>
          <w:lang w:eastAsia="it-IT"/>
        </w:rPr>
        <w:t>sarebbe fondamentale disporre di personale di assistenza che conosce</w:t>
      </w:r>
      <w:r w:rsidR="00154B75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r w:rsidR="00154B75">
        <w:rPr>
          <w:rFonts w:ascii="Helvetica" w:eastAsia="Times New Roman" w:hAnsi="Helvetica" w:cs="Helvetica"/>
          <w:sz w:val="24"/>
          <w:szCs w:val="24"/>
          <w:lang w:eastAsia="it-IT"/>
        </w:rPr>
        <w:lastRenderedPageBreak/>
        <w:t xml:space="preserve">(competenze) </w:t>
      </w:r>
      <w:r>
        <w:rPr>
          <w:rFonts w:ascii="Helvetica" w:eastAsia="Times New Roman" w:hAnsi="Helvetica" w:cs="Helvetica"/>
          <w:sz w:val="24"/>
          <w:szCs w:val="24"/>
          <w:lang w:eastAsia="it-IT"/>
        </w:rPr>
        <w:t xml:space="preserve"> i </w:t>
      </w:r>
      <w:r w:rsidR="002012B6">
        <w:rPr>
          <w:rFonts w:ascii="Helvetica" w:eastAsia="Times New Roman" w:hAnsi="Helvetica" w:cs="Helvetica"/>
          <w:sz w:val="24"/>
          <w:szCs w:val="24"/>
          <w:lang w:eastAsia="it-IT"/>
        </w:rPr>
        <w:t xml:space="preserve">loro </w:t>
      </w:r>
      <w:r>
        <w:rPr>
          <w:rFonts w:ascii="Helvetica" w:eastAsia="Times New Roman" w:hAnsi="Helvetica" w:cs="Helvetica"/>
          <w:sz w:val="24"/>
          <w:szCs w:val="24"/>
          <w:lang w:eastAsia="it-IT"/>
        </w:rPr>
        <w:t xml:space="preserve">problemi più probabili che sono il delirium, le cadute, i disturbi del comportamento, la depressione, l’ </w:t>
      </w:r>
      <w:r w:rsidR="008906E2">
        <w:rPr>
          <w:rFonts w:ascii="Helvetica" w:eastAsia="Times New Roman" w:hAnsi="Helvetica" w:cs="Helvetica"/>
          <w:sz w:val="24"/>
          <w:szCs w:val="24"/>
          <w:lang w:eastAsia="it-IT"/>
        </w:rPr>
        <w:t>ansia . I</w:t>
      </w:r>
      <w:r w:rsidR="00154B75">
        <w:rPr>
          <w:rFonts w:ascii="Helvetica" w:eastAsia="Times New Roman" w:hAnsi="Helvetica" w:cs="Helvetica"/>
          <w:sz w:val="24"/>
          <w:szCs w:val="24"/>
          <w:lang w:eastAsia="it-IT"/>
        </w:rPr>
        <w:t>n Italia a livello acca</w:t>
      </w:r>
      <w:r w:rsidR="008906E2">
        <w:rPr>
          <w:rFonts w:ascii="Helvetica" w:eastAsia="Times New Roman" w:hAnsi="Helvetica" w:cs="Helvetica"/>
          <w:sz w:val="24"/>
          <w:szCs w:val="24"/>
          <w:lang w:eastAsia="it-IT"/>
        </w:rPr>
        <w:t xml:space="preserve">demico  non si fa abbastanza </w:t>
      </w:r>
      <w:r w:rsidR="00154B75">
        <w:rPr>
          <w:rFonts w:ascii="Helvetica" w:eastAsia="Times New Roman" w:hAnsi="Helvetica" w:cs="Helvetica"/>
          <w:sz w:val="24"/>
          <w:szCs w:val="24"/>
          <w:lang w:eastAsia="it-IT"/>
        </w:rPr>
        <w:t xml:space="preserve"> per gli </w:t>
      </w:r>
      <w:r w:rsidR="008906E2">
        <w:rPr>
          <w:rFonts w:ascii="Helvetica" w:eastAsia="Times New Roman" w:hAnsi="Helvetica" w:cs="Helvetica"/>
          <w:sz w:val="24"/>
          <w:szCs w:val="24"/>
          <w:lang w:eastAsia="it-IT"/>
        </w:rPr>
        <w:t xml:space="preserve">i problemi medici e i bisogni degli </w:t>
      </w:r>
      <w:r w:rsidR="00154B75">
        <w:rPr>
          <w:rFonts w:ascii="Helvetica" w:eastAsia="Times New Roman" w:hAnsi="Helvetica" w:cs="Helvetica"/>
          <w:sz w:val="24"/>
          <w:szCs w:val="24"/>
          <w:lang w:eastAsia="it-IT"/>
        </w:rPr>
        <w:t xml:space="preserve">anziani </w:t>
      </w:r>
      <w:r w:rsidR="008906E2">
        <w:rPr>
          <w:rFonts w:ascii="Helvetica" w:eastAsia="Times New Roman" w:hAnsi="Helvetica" w:cs="Helvetica"/>
          <w:sz w:val="24"/>
          <w:szCs w:val="24"/>
          <w:lang w:eastAsia="it-IT"/>
        </w:rPr>
        <w:t xml:space="preserve">che notoriamente si trovano nei </w:t>
      </w:r>
      <w:proofErr w:type="spellStart"/>
      <w:r w:rsidR="008906E2">
        <w:rPr>
          <w:rFonts w:ascii="Helvetica" w:eastAsia="Times New Roman" w:hAnsi="Helvetica" w:cs="Helvetica"/>
          <w:sz w:val="24"/>
          <w:szCs w:val="24"/>
          <w:lang w:eastAsia="it-IT"/>
        </w:rPr>
        <w:t>setting</w:t>
      </w:r>
      <w:proofErr w:type="spellEnd"/>
      <w:r w:rsidR="008906E2">
        <w:rPr>
          <w:rFonts w:ascii="Helvetica" w:eastAsia="Times New Roman" w:hAnsi="Helvetica" w:cs="Helvetica"/>
          <w:sz w:val="24"/>
          <w:szCs w:val="24"/>
          <w:lang w:eastAsia="it-IT"/>
        </w:rPr>
        <w:t xml:space="preserve"> domiciliare e residenziale dove domina la Medicina territoriale nettamente lontana dalla medicina accademica.</w:t>
      </w:r>
      <w:r w:rsidR="009F04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00DB5">
        <w:rPr>
          <w:rFonts w:ascii="Helvetica" w:eastAsia="Times New Roman" w:hAnsi="Helvetica" w:cs="Helvetica"/>
          <w:sz w:val="24"/>
          <w:szCs w:val="24"/>
          <w:lang w:eastAsia="it-IT"/>
        </w:rPr>
        <w:t xml:space="preserve">Il problema degli UGOV esiste anche perché nessun docente ha “osato” </w:t>
      </w:r>
      <w:r w:rsidR="002012B6">
        <w:rPr>
          <w:rFonts w:ascii="Helvetica" w:eastAsia="Times New Roman" w:hAnsi="Helvetica" w:cs="Helvetica"/>
          <w:sz w:val="24"/>
          <w:szCs w:val="24"/>
          <w:lang w:eastAsia="it-IT"/>
        </w:rPr>
        <w:t xml:space="preserve">in passato proporre UGOV specifici per la </w:t>
      </w:r>
      <w:r w:rsidRPr="00300DB5">
        <w:rPr>
          <w:rFonts w:ascii="Helvetica" w:eastAsia="Times New Roman" w:hAnsi="Helvetica" w:cs="Helvetica"/>
          <w:sz w:val="24"/>
          <w:szCs w:val="24"/>
          <w:lang w:eastAsia="it-IT"/>
        </w:rPr>
        <w:t xml:space="preserve"> Geriatria e Gerontologi</w:t>
      </w:r>
      <w:r w:rsidR="002012B6">
        <w:rPr>
          <w:rFonts w:ascii="Helvetica" w:eastAsia="Times New Roman" w:hAnsi="Helvetica" w:cs="Helvetica"/>
          <w:sz w:val="24"/>
          <w:szCs w:val="24"/>
          <w:lang w:eastAsia="it-IT"/>
        </w:rPr>
        <w:t xml:space="preserve">a: </w:t>
      </w:r>
      <w:r w:rsidR="009F04DE">
        <w:rPr>
          <w:rFonts w:ascii="Helvetica" w:eastAsia="Times New Roman" w:hAnsi="Helvetica" w:cs="Helvetica"/>
          <w:sz w:val="24"/>
          <w:szCs w:val="24"/>
          <w:lang w:eastAsia="it-IT"/>
        </w:rPr>
        <w:t>avrebbe potuto</w:t>
      </w:r>
      <w:r w:rsidRPr="00300DB5">
        <w:rPr>
          <w:rFonts w:ascii="Helvetica" w:eastAsia="Times New Roman" w:hAnsi="Helvetica" w:cs="Helvetica"/>
          <w:sz w:val="24"/>
          <w:szCs w:val="24"/>
          <w:lang w:eastAsia="it-IT"/>
        </w:rPr>
        <w:t xml:space="preserve"> interessare anche altre discipline come la fisiologia, biochimica, psichiatria, scienze motorie, </w:t>
      </w:r>
      <w:proofErr w:type="spellStart"/>
      <w:r w:rsidRPr="00300DB5">
        <w:rPr>
          <w:rFonts w:ascii="Helvetica" w:eastAsia="Times New Roman" w:hAnsi="Helvetica" w:cs="Helvetica"/>
          <w:sz w:val="24"/>
          <w:szCs w:val="24"/>
          <w:lang w:eastAsia="it-IT"/>
        </w:rPr>
        <w:t>ecc</w:t>
      </w:r>
      <w:proofErr w:type="spellEnd"/>
      <w:r w:rsidRPr="00300DB5">
        <w:rPr>
          <w:rFonts w:ascii="Helvetica" w:eastAsia="Times New Roman" w:hAnsi="Helvetica" w:cs="Helvetica"/>
          <w:sz w:val="24"/>
          <w:szCs w:val="24"/>
          <w:lang w:eastAsia="it-IT"/>
        </w:rPr>
        <w:t xml:space="preserve">  Vedi: </w:t>
      </w:r>
      <w:hyperlink r:id="rId11" w:history="1">
        <w:r w:rsidRPr="00300DB5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it-IT"/>
          </w:rPr>
          <w:t>https://web.ing.unimo.it/wiki/index.php/Ugov_-_FAQ_Domande_Frequenti_su_U-GOV_Ricerca</w:t>
        </w:r>
      </w:hyperlink>
      <w:r w:rsidRPr="00300DB5">
        <w:rPr>
          <w:rFonts w:ascii="Helvetica" w:eastAsia="Times New Roman" w:hAnsi="Helvetica" w:cs="Helvetica"/>
          <w:sz w:val="24"/>
          <w:szCs w:val="24"/>
          <w:lang w:eastAsia="it-IT"/>
        </w:rPr>
        <w:t xml:space="preserve"> .   E' auspicabile che alcuni docenti MED/09  propongano almeno online</w:t>
      </w:r>
      <w:r w:rsidR="00154B75">
        <w:rPr>
          <w:rFonts w:ascii="Helvetica" w:eastAsia="Times New Roman" w:hAnsi="Helvetica" w:cs="Helvetica"/>
          <w:sz w:val="24"/>
          <w:szCs w:val="24"/>
          <w:lang w:eastAsia="it-IT"/>
        </w:rPr>
        <w:t xml:space="preserve"> uno specifico U_GOV: si può tentare la fortuna!</w:t>
      </w:r>
      <w:r w:rsidR="009F04DE">
        <w:rPr>
          <w:rFonts w:ascii="Helvetica" w:eastAsia="Times New Roman" w:hAnsi="Helvetica" w:cs="Helvetica"/>
          <w:sz w:val="24"/>
          <w:szCs w:val="24"/>
          <w:lang w:eastAsia="it-IT"/>
        </w:rPr>
        <w:t xml:space="preserve">  In questi giorni (2018) un quotidiano segnala che dal prossimo anno i Corsi di laurea di Medicine e Chirurgia avranno un tirocinio (obbligatorio?) per le cure palliative e de</w:t>
      </w:r>
      <w:r w:rsidR="002012B6">
        <w:rPr>
          <w:rFonts w:ascii="Helvetica" w:eastAsia="Times New Roman" w:hAnsi="Helvetica" w:cs="Helvetica"/>
          <w:sz w:val="24"/>
          <w:szCs w:val="24"/>
          <w:lang w:eastAsia="it-IT"/>
        </w:rPr>
        <w:t>l dolore : meglio tardi che mai !</w:t>
      </w:r>
    </w:p>
    <w:p w:rsidR="0039356A" w:rsidRPr="002012B6" w:rsidRDefault="00540B57" w:rsidP="002012B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>
        <w:rPr>
          <w:rFonts w:ascii="Helvetica" w:eastAsia="Times New Roman" w:hAnsi="Helvetica" w:cs="Helvetica"/>
          <w:sz w:val="24"/>
          <w:szCs w:val="24"/>
          <w:lang w:eastAsia="it-IT"/>
        </w:rPr>
        <w:t xml:space="preserve">Alcune nazioni hanno ottime </w:t>
      </w:r>
      <w:r w:rsidRPr="002012B6">
        <w:rPr>
          <w:rFonts w:ascii="Helvetica" w:eastAsia="Times New Roman" w:hAnsi="Helvetica" w:cs="Helvetica"/>
          <w:b/>
          <w:sz w:val="24"/>
          <w:szCs w:val="24"/>
          <w:lang w:eastAsia="it-IT"/>
        </w:rPr>
        <w:t>strutture per anziani</w:t>
      </w:r>
      <w:r>
        <w:rPr>
          <w:rFonts w:ascii="Helvetica" w:eastAsia="Times New Roman" w:hAnsi="Helvetica" w:cs="Helvetica"/>
          <w:sz w:val="24"/>
          <w:szCs w:val="24"/>
          <w:lang w:eastAsia="it-IT"/>
        </w:rPr>
        <w:t xml:space="preserve"> capaci di qualificate cure ed assistenza agli ospiti. In Ingh</w:t>
      </w:r>
      <w:r w:rsidR="009F04DE">
        <w:rPr>
          <w:rFonts w:ascii="Helvetica" w:eastAsia="Times New Roman" w:hAnsi="Helvetica" w:cs="Helvetica"/>
          <w:sz w:val="24"/>
          <w:szCs w:val="24"/>
          <w:lang w:eastAsia="it-IT"/>
        </w:rPr>
        <w:t>ilterra si tenta di valutare</w:t>
      </w:r>
      <w:r w:rsidR="002012B6">
        <w:rPr>
          <w:rFonts w:ascii="Helvetica" w:eastAsia="Times New Roman" w:hAnsi="Helvetica" w:cs="Helvetica"/>
          <w:sz w:val="24"/>
          <w:szCs w:val="24"/>
          <w:lang w:eastAsia="it-IT"/>
        </w:rPr>
        <w:t xml:space="preserve"> anche </w:t>
      </w:r>
      <w:r>
        <w:rPr>
          <w:rFonts w:ascii="Helvetica" w:eastAsia="Times New Roman" w:hAnsi="Helvetica" w:cs="Helvetica"/>
          <w:sz w:val="24"/>
          <w:szCs w:val="24"/>
          <w:lang w:eastAsia="it-IT"/>
        </w:rPr>
        <w:t xml:space="preserve"> i risultati ottenuti. Da noi la tradizione è ben </w:t>
      </w:r>
      <w:r w:rsidR="002012B6">
        <w:rPr>
          <w:rFonts w:ascii="Helvetica" w:eastAsia="Times New Roman" w:hAnsi="Helvetica" w:cs="Helvetica"/>
          <w:sz w:val="24"/>
          <w:szCs w:val="24"/>
          <w:lang w:eastAsia="it-IT"/>
        </w:rPr>
        <w:t xml:space="preserve">diversa e povera; manca </w:t>
      </w:r>
      <w:r>
        <w:rPr>
          <w:rFonts w:ascii="Helvetica" w:eastAsia="Times New Roman" w:hAnsi="Helvetica" w:cs="Helvetica"/>
          <w:sz w:val="24"/>
          <w:szCs w:val="24"/>
          <w:lang w:eastAsia="it-IT"/>
        </w:rPr>
        <w:t xml:space="preserve"> un punto di riferimento (non burocratico) per cercare di realizzare un miglioramento continuo nel tempo delle prestazioni socio-sanitarie</w:t>
      </w:r>
      <w:r w:rsidR="009F04DE">
        <w:rPr>
          <w:rFonts w:ascii="Helvetica" w:eastAsia="Times New Roman" w:hAnsi="Helvetica" w:cs="Helvetica"/>
          <w:sz w:val="24"/>
          <w:szCs w:val="24"/>
          <w:lang w:eastAsia="it-IT"/>
        </w:rPr>
        <w:t xml:space="preserve"> compresa la sicurezza, la dignità e la qualità della vita degli ospiti</w:t>
      </w:r>
      <w:r>
        <w:rPr>
          <w:rFonts w:ascii="Helvetica" w:eastAsia="Times New Roman" w:hAnsi="Helvetica" w:cs="Helvetica"/>
          <w:sz w:val="24"/>
          <w:szCs w:val="24"/>
          <w:lang w:eastAsia="it-IT"/>
        </w:rPr>
        <w:t>. Si prevede anche in Italia un aumento de</w:t>
      </w:r>
      <w:r w:rsidR="009F04DE">
        <w:rPr>
          <w:rFonts w:ascii="Helvetica" w:eastAsia="Times New Roman" w:hAnsi="Helvetica" w:cs="Helvetica"/>
          <w:sz w:val="24"/>
          <w:szCs w:val="24"/>
          <w:lang w:eastAsia="it-IT"/>
        </w:rPr>
        <w:t>lle spese per la long-</w:t>
      </w:r>
      <w:proofErr w:type="spellStart"/>
      <w:r w:rsidR="009F04DE">
        <w:rPr>
          <w:rFonts w:ascii="Helvetica" w:eastAsia="Times New Roman" w:hAnsi="Helvetica" w:cs="Helvetica"/>
          <w:sz w:val="24"/>
          <w:szCs w:val="24"/>
          <w:lang w:eastAsia="it-IT"/>
        </w:rPr>
        <w:t>term</w:t>
      </w:r>
      <w:proofErr w:type="spellEnd"/>
      <w:r w:rsidR="009F04DE">
        <w:rPr>
          <w:rFonts w:ascii="Helvetica" w:eastAsia="Times New Roman" w:hAnsi="Helvetica" w:cs="Helvetica"/>
          <w:sz w:val="24"/>
          <w:szCs w:val="24"/>
          <w:lang w:eastAsia="it-IT"/>
        </w:rPr>
        <w:t xml:space="preserve"> care</w:t>
      </w:r>
      <w:r>
        <w:rPr>
          <w:rFonts w:ascii="Helvetica" w:eastAsia="Times New Roman" w:hAnsi="Helvetica" w:cs="Helvetica"/>
          <w:sz w:val="24"/>
          <w:szCs w:val="24"/>
          <w:lang w:eastAsia="it-IT"/>
        </w:rPr>
        <w:t xml:space="preserve">; speriamo che risorse siano utilizzate anche da noi per realizzare finalmente  </w:t>
      </w:r>
      <w:proofErr w:type="spellStart"/>
      <w:r w:rsidRPr="009F04DE">
        <w:rPr>
          <w:rFonts w:ascii="Helvetica" w:eastAsia="Times New Roman" w:hAnsi="Helvetica" w:cs="Helvetica"/>
          <w:i/>
          <w:sz w:val="24"/>
          <w:szCs w:val="24"/>
          <w:lang w:eastAsia="it-IT"/>
        </w:rPr>
        <w:t>teaching</w:t>
      </w:r>
      <w:proofErr w:type="spellEnd"/>
      <w:r w:rsidRPr="009F04DE">
        <w:rPr>
          <w:rFonts w:ascii="Helvetica" w:eastAsia="Times New Roman" w:hAnsi="Helvetica" w:cs="Helvetica"/>
          <w:i/>
          <w:sz w:val="24"/>
          <w:szCs w:val="24"/>
          <w:lang w:eastAsia="it-IT"/>
        </w:rPr>
        <w:t>/</w:t>
      </w:r>
      <w:proofErr w:type="spellStart"/>
      <w:r w:rsidRPr="009F04DE">
        <w:rPr>
          <w:rFonts w:ascii="Helvetica" w:eastAsia="Times New Roman" w:hAnsi="Helvetica" w:cs="Helvetica"/>
          <w:i/>
          <w:sz w:val="24"/>
          <w:szCs w:val="24"/>
          <w:lang w:eastAsia="it-IT"/>
        </w:rPr>
        <w:t>research-based</w:t>
      </w:r>
      <w:proofErr w:type="spellEnd"/>
      <w:r w:rsidRPr="009F04DE">
        <w:rPr>
          <w:rFonts w:ascii="Helvetica" w:eastAsia="Times New Roman" w:hAnsi="Helvetica" w:cs="Helvetica"/>
          <w:i/>
          <w:sz w:val="24"/>
          <w:szCs w:val="24"/>
          <w:lang w:eastAsia="it-IT"/>
        </w:rPr>
        <w:t xml:space="preserve"> care </w:t>
      </w:r>
      <w:proofErr w:type="spellStart"/>
      <w:r w:rsidRPr="009F04DE">
        <w:rPr>
          <w:rFonts w:ascii="Helvetica" w:eastAsia="Times New Roman" w:hAnsi="Helvetica" w:cs="Helvetica"/>
          <w:i/>
          <w:sz w:val="24"/>
          <w:szCs w:val="24"/>
          <w:lang w:eastAsia="it-IT"/>
        </w:rPr>
        <w:t>homes</w:t>
      </w:r>
      <w:proofErr w:type="spellEnd"/>
      <w:r>
        <w:rPr>
          <w:rFonts w:ascii="Helvetica" w:eastAsia="Times New Roman" w:hAnsi="Helvetica" w:cs="Helvetica"/>
          <w:sz w:val="24"/>
          <w:szCs w:val="24"/>
          <w:lang w:eastAsia="it-IT"/>
        </w:rPr>
        <w:t xml:space="preserve"> da inserire nel curriculum formativo dei corsi di laurea di medicina e chirurgia ed infermieristica oltre che per terapisti occupazionali </w:t>
      </w:r>
      <w:r w:rsidR="009F04DE">
        <w:rPr>
          <w:rFonts w:ascii="Helvetica" w:eastAsia="Times New Roman" w:hAnsi="Helvetica" w:cs="Helvetica"/>
          <w:sz w:val="24"/>
          <w:szCs w:val="24"/>
          <w:lang w:eastAsia="it-IT"/>
        </w:rPr>
        <w:t>(</w:t>
      </w:r>
      <w:r>
        <w:rPr>
          <w:rFonts w:ascii="Helvetica" w:eastAsia="Times New Roman" w:hAnsi="Helvetica" w:cs="Helvetica"/>
          <w:sz w:val="24"/>
          <w:szCs w:val="24"/>
          <w:lang w:eastAsia="it-IT"/>
        </w:rPr>
        <w:t>tanto rilevanti</w:t>
      </w:r>
      <w:r w:rsidR="009F04DE">
        <w:rPr>
          <w:rFonts w:ascii="Helvetica" w:eastAsia="Times New Roman" w:hAnsi="Helvetica" w:cs="Helvetica"/>
          <w:sz w:val="24"/>
          <w:szCs w:val="24"/>
          <w:lang w:eastAsia="it-IT"/>
        </w:rPr>
        <w:t>)</w:t>
      </w:r>
      <w:r>
        <w:rPr>
          <w:rFonts w:ascii="Helvetica" w:eastAsia="Times New Roman" w:hAnsi="Helvetica" w:cs="Helvetica"/>
          <w:sz w:val="24"/>
          <w:szCs w:val="24"/>
          <w:lang w:eastAsia="it-IT"/>
        </w:rPr>
        <w:t xml:space="preserve">.  L’ obiettivo è anche quello di ridurre la crescente ospedalizzazione e </w:t>
      </w:r>
      <w:proofErr w:type="spellStart"/>
      <w:r>
        <w:rPr>
          <w:rFonts w:ascii="Helvetica" w:eastAsia="Times New Roman" w:hAnsi="Helvetica" w:cs="Helvetica"/>
          <w:sz w:val="24"/>
          <w:szCs w:val="24"/>
          <w:lang w:eastAsia="it-IT"/>
        </w:rPr>
        <w:t>riospedalizzazione</w:t>
      </w:r>
      <w:proofErr w:type="spellEnd"/>
      <w:r>
        <w:rPr>
          <w:rFonts w:ascii="Helvetica" w:eastAsia="Times New Roman" w:hAnsi="Helvetica" w:cs="Helvetica"/>
          <w:sz w:val="24"/>
          <w:szCs w:val="24"/>
          <w:lang w:eastAsia="it-IT"/>
        </w:rPr>
        <w:t xml:space="preserve"> degli anziani ospiti di struttura; serve proprio un mutamento della visione della </w:t>
      </w:r>
      <w:r w:rsidR="009F04DE">
        <w:rPr>
          <w:rFonts w:ascii="Helvetica" w:eastAsia="Times New Roman" w:hAnsi="Helvetica" w:cs="Helvetica"/>
          <w:sz w:val="24"/>
          <w:szCs w:val="24"/>
          <w:lang w:eastAsia="it-IT"/>
        </w:rPr>
        <w:t>cure intermedie anche nella formazione dei medici e degli infermieri.</w:t>
      </w:r>
      <w:r w:rsidR="002012B6">
        <w:rPr>
          <w:rFonts w:ascii="Helvetica" w:eastAsia="Times New Roman" w:hAnsi="Helvetica" w:cs="Helvetica"/>
          <w:sz w:val="24"/>
          <w:szCs w:val="24"/>
          <w:lang w:eastAsia="it-IT"/>
        </w:rPr>
        <w:t xml:space="preserve"> La RSA di insegnamento è sicuramente esigibile dal Corso di laurea di Medicina che dovrebbe manifestare qualificato interesse per questo crescente numero di malati cronici  e disabili. </w:t>
      </w:r>
      <w:r w:rsidR="0039356A" w:rsidRPr="0039356A">
        <w:rPr>
          <w:rFonts w:ascii="Calibri" w:eastAsia="Calibri" w:hAnsi="Calibri" w:cs="Times New Roman"/>
        </w:rPr>
        <w:t xml:space="preserve">L’ interesse per la qualità delle cure prestate agli ospiti delle strutture per anziani ( in gran parte grandi vecchi e con declino cognitivo e grave disabilità) è modesta  e persistente con evidenti spunti </w:t>
      </w:r>
      <w:proofErr w:type="spellStart"/>
      <w:r w:rsidR="0039356A" w:rsidRPr="0039356A">
        <w:rPr>
          <w:rFonts w:ascii="Calibri" w:eastAsia="Calibri" w:hAnsi="Calibri" w:cs="Times New Roman"/>
        </w:rPr>
        <w:t>ageistici</w:t>
      </w:r>
      <w:proofErr w:type="spellEnd"/>
      <w:r w:rsidR="0039356A" w:rsidRPr="0039356A">
        <w:rPr>
          <w:rFonts w:ascii="Calibri" w:eastAsia="Calibri" w:hAnsi="Calibri" w:cs="Times New Roman"/>
        </w:rPr>
        <w:t xml:space="preserve">; i posti letto sono circa 3 volte quelli ospedalieri; il personale addetto  ha </w:t>
      </w:r>
      <w:r w:rsidR="00CD2D64">
        <w:rPr>
          <w:rFonts w:ascii="Calibri" w:eastAsia="Calibri" w:hAnsi="Calibri" w:cs="Times New Roman"/>
        </w:rPr>
        <w:t xml:space="preserve">in genere </w:t>
      </w:r>
      <w:r w:rsidR="0039356A" w:rsidRPr="0039356A">
        <w:rPr>
          <w:rFonts w:ascii="Calibri" w:eastAsia="Calibri" w:hAnsi="Calibri" w:cs="Times New Roman"/>
        </w:rPr>
        <w:t>una preparazione indef</w:t>
      </w:r>
      <w:r w:rsidR="00CD2D64">
        <w:rPr>
          <w:rFonts w:ascii="Calibri" w:eastAsia="Calibri" w:hAnsi="Calibri" w:cs="Times New Roman"/>
        </w:rPr>
        <w:t>inibile con un basso numero di I</w:t>
      </w:r>
      <w:r w:rsidR="0039356A" w:rsidRPr="0039356A">
        <w:rPr>
          <w:rFonts w:ascii="Calibri" w:eastAsia="Calibri" w:hAnsi="Calibri" w:cs="Times New Roman"/>
        </w:rPr>
        <w:t>nfermieri. I problemi della qualità delle cure di queste strutture intermedie e dei risultati ottenuti rimangono immodificati nel tempo: l’ impressione è che prevalga il “fa</w:t>
      </w:r>
      <w:r w:rsidR="00CD2D64">
        <w:rPr>
          <w:rFonts w:ascii="Calibri" w:eastAsia="Calibri" w:hAnsi="Calibri" w:cs="Times New Roman"/>
        </w:rPr>
        <w:t>i da te”</w:t>
      </w:r>
      <w:r w:rsidR="0039356A" w:rsidRPr="0039356A">
        <w:rPr>
          <w:rFonts w:ascii="Helvetica" w:eastAsia="Times New Roman" w:hAnsi="Helvetica" w:cs="Helvetica"/>
          <w:sz w:val="24"/>
          <w:szCs w:val="24"/>
          <w:lang w:eastAsia="it-IT"/>
        </w:rPr>
        <w:t xml:space="preserve"> ; </w:t>
      </w:r>
      <w:r w:rsidR="00CD2D64">
        <w:rPr>
          <w:rFonts w:ascii="Helvetica" w:eastAsia="Times New Roman" w:hAnsi="Helvetica" w:cs="Helvetica"/>
          <w:sz w:val="24"/>
          <w:szCs w:val="24"/>
          <w:lang w:eastAsia="it-IT"/>
        </w:rPr>
        <w:t xml:space="preserve">anche </w:t>
      </w:r>
      <w:r w:rsidR="0039356A" w:rsidRPr="0039356A">
        <w:rPr>
          <w:rFonts w:ascii="Helvetica" w:eastAsia="Times New Roman" w:hAnsi="Helvetica" w:cs="Helvetica"/>
          <w:sz w:val="24"/>
          <w:szCs w:val="24"/>
          <w:lang w:eastAsia="it-IT"/>
        </w:rPr>
        <w:t xml:space="preserve">la documentazione sanitaria a disposizione è </w:t>
      </w:r>
      <w:r w:rsidR="00CD2D64">
        <w:rPr>
          <w:rFonts w:ascii="Helvetica" w:eastAsia="Times New Roman" w:hAnsi="Helvetica" w:cs="Helvetica"/>
          <w:sz w:val="24"/>
          <w:szCs w:val="24"/>
          <w:lang w:eastAsia="it-IT"/>
        </w:rPr>
        <w:t xml:space="preserve">di solito </w:t>
      </w:r>
      <w:r w:rsidR="0039356A" w:rsidRPr="0039356A">
        <w:rPr>
          <w:rFonts w:ascii="Helvetica" w:eastAsia="Times New Roman" w:hAnsi="Helvetica" w:cs="Helvetica"/>
          <w:sz w:val="24"/>
          <w:szCs w:val="24"/>
          <w:lang w:eastAsia="it-IT"/>
        </w:rPr>
        <w:t>deludente e non idonea ad inserirsi in un network di</w:t>
      </w:r>
      <w:r w:rsidR="00CD2D64">
        <w:rPr>
          <w:rFonts w:ascii="Helvetica" w:eastAsia="Times New Roman" w:hAnsi="Helvetica" w:cs="Helvetica"/>
          <w:sz w:val="24"/>
          <w:szCs w:val="24"/>
          <w:lang w:eastAsia="it-IT"/>
        </w:rPr>
        <w:t xml:space="preserve"> cure e assistenza continue. </w:t>
      </w:r>
      <w:r w:rsidR="0039356A" w:rsidRPr="0039356A">
        <w:rPr>
          <w:rFonts w:ascii="Helvetica" w:eastAsia="Times New Roman" w:hAnsi="Helvetica" w:cs="Helvetica"/>
          <w:sz w:val="24"/>
          <w:szCs w:val="24"/>
          <w:lang w:eastAsia="it-IT"/>
        </w:rPr>
        <w:t>Sempre più spesso l’ ingresso in struttura è successivo ad un ricovero ospedaliero</w:t>
      </w:r>
      <w:r w:rsidR="0039356A" w:rsidRPr="0039356A">
        <w:rPr>
          <w:rFonts w:ascii="Helvetica" w:eastAsia="Times New Roman" w:hAnsi="Helvetica" w:cs="Helvetica"/>
          <w:sz w:val="24"/>
          <w:szCs w:val="24"/>
          <w:lang w:eastAsia="it-IT"/>
        </w:rPr>
        <w:br/>
      </w:r>
    </w:p>
    <w:p w:rsidR="004D535B" w:rsidRPr="006A7863" w:rsidRDefault="006A7863" w:rsidP="0039356A">
      <w:pPr>
        <w:rPr>
          <w:rFonts w:ascii="Arial" w:eastAsia="Calibri" w:hAnsi="Arial" w:cs="Arial"/>
          <w:sz w:val="24"/>
          <w:szCs w:val="24"/>
        </w:rPr>
      </w:pPr>
      <w:r w:rsidRPr="006A7863">
        <w:rPr>
          <w:rFonts w:ascii="Arial" w:eastAsia="Calibri" w:hAnsi="Arial" w:cs="Arial"/>
          <w:sz w:val="24"/>
          <w:szCs w:val="24"/>
        </w:rPr>
        <w:t>D</w:t>
      </w:r>
      <w:r w:rsidR="0039356A" w:rsidRPr="006A7863">
        <w:rPr>
          <w:rFonts w:ascii="Arial" w:eastAsia="Calibri" w:hAnsi="Arial" w:cs="Arial"/>
          <w:sz w:val="24"/>
          <w:szCs w:val="24"/>
        </w:rPr>
        <w:t xml:space="preserve">ovrebbe essere aumentata l’ attrattività e la qualità delle strutture per anziani di varia tipologia sempre più richieste anche se il domicilio rimane il </w:t>
      </w:r>
      <w:proofErr w:type="spellStart"/>
      <w:r w:rsidR="0039356A" w:rsidRPr="006A7863">
        <w:rPr>
          <w:rFonts w:ascii="Arial" w:eastAsia="Calibri" w:hAnsi="Arial" w:cs="Arial"/>
          <w:sz w:val="24"/>
          <w:szCs w:val="24"/>
        </w:rPr>
        <w:t>setting</w:t>
      </w:r>
      <w:proofErr w:type="spellEnd"/>
      <w:r w:rsidR="0039356A" w:rsidRPr="006A7863">
        <w:rPr>
          <w:rFonts w:ascii="Arial" w:eastAsia="Calibri" w:hAnsi="Arial" w:cs="Arial"/>
          <w:sz w:val="24"/>
          <w:szCs w:val="24"/>
        </w:rPr>
        <w:t xml:space="preserve"> ottimale per l’ anziano anche quando ha problema; serve una leadership per innovare le procedure assistenziali e curative anche per ridurre il ricovero degli ospiti in ospedale; in Inghilterra c’è il </w:t>
      </w:r>
      <w:r w:rsidR="0039356A" w:rsidRPr="006A7863">
        <w:rPr>
          <w:rFonts w:ascii="Arial" w:eastAsia="Calibri" w:hAnsi="Arial" w:cs="Arial"/>
          <w:b/>
          <w:i/>
          <w:sz w:val="24"/>
          <w:szCs w:val="24"/>
        </w:rPr>
        <w:t xml:space="preserve">Care Home </w:t>
      </w:r>
      <w:proofErr w:type="spellStart"/>
      <w:r w:rsidR="0039356A" w:rsidRPr="006A7863">
        <w:rPr>
          <w:rFonts w:ascii="Arial" w:eastAsia="Calibri" w:hAnsi="Arial" w:cs="Arial"/>
          <w:b/>
          <w:i/>
          <w:sz w:val="24"/>
          <w:szCs w:val="24"/>
        </w:rPr>
        <w:t>Innovation</w:t>
      </w:r>
      <w:proofErr w:type="spellEnd"/>
      <w:r w:rsidR="0039356A" w:rsidRPr="006A7863">
        <w:rPr>
          <w:rFonts w:ascii="Arial" w:eastAsia="Calibri" w:hAnsi="Arial" w:cs="Arial"/>
          <w:b/>
          <w:i/>
          <w:sz w:val="24"/>
          <w:szCs w:val="24"/>
        </w:rPr>
        <w:t xml:space="preserve"> Centre (CHIC)</w:t>
      </w:r>
      <w:r w:rsidR="0039356A" w:rsidRPr="006A7863">
        <w:rPr>
          <w:rFonts w:ascii="Arial" w:eastAsia="Calibri" w:hAnsi="Arial" w:cs="Arial"/>
          <w:sz w:val="24"/>
          <w:szCs w:val="24"/>
        </w:rPr>
        <w:t xml:space="preserve"> per</w:t>
      </w:r>
      <w:r w:rsidR="004D535B" w:rsidRPr="006A7863">
        <w:rPr>
          <w:rFonts w:ascii="Arial" w:eastAsia="Calibri" w:hAnsi="Arial" w:cs="Arial"/>
          <w:sz w:val="24"/>
          <w:szCs w:val="24"/>
        </w:rPr>
        <w:t xml:space="preserve"> training e ricerca nel settore. Si veda </w:t>
      </w:r>
      <w:hyperlink r:id="rId12" w:history="1">
        <w:r w:rsidR="004D535B" w:rsidRPr="006A7863">
          <w:rPr>
            <w:rStyle w:val="Collegamentoipertestuale"/>
            <w:rFonts w:ascii="Arial" w:eastAsia="Calibri" w:hAnsi="Arial" w:cs="Arial"/>
            <w:sz w:val="24"/>
            <w:szCs w:val="24"/>
          </w:rPr>
          <w:t>https://www.ncbi.nlm.nih.gov/pmc/articles/PMC5338205/</w:t>
        </w:r>
      </w:hyperlink>
      <w:r w:rsidR="004D535B" w:rsidRPr="006A7863">
        <w:rPr>
          <w:rFonts w:ascii="Arial" w:eastAsia="Calibri" w:hAnsi="Arial" w:cs="Arial"/>
          <w:sz w:val="24"/>
          <w:szCs w:val="24"/>
        </w:rPr>
        <w:t xml:space="preserve"> . In Italia manca </w:t>
      </w:r>
      <w:r w:rsidR="0039356A" w:rsidRPr="006A7863">
        <w:rPr>
          <w:rFonts w:ascii="Arial" w:eastAsia="Calibri" w:hAnsi="Arial" w:cs="Arial"/>
          <w:sz w:val="24"/>
          <w:szCs w:val="24"/>
        </w:rPr>
        <w:t>attenzione appropriata a questo problema anche se la parte sanitaria dell’ assistenza residenziale è gestita dal sistema sanitario regionale; si ricordi che le RSA forniscono prestazioni di riabilitazione e di riattivazione anche cognitiva e sono in grado di gestire le cure palliative quando prescritte. Serve sicuramente che la struttura per anziani faccia parte dell’ ambiente formativo del Medico e dell’ infermiere istituendo</w:t>
      </w:r>
      <w:r w:rsidR="004D535B" w:rsidRPr="006A7863">
        <w:rPr>
          <w:rFonts w:ascii="Arial" w:eastAsia="Calibri" w:hAnsi="Arial" w:cs="Arial"/>
          <w:sz w:val="24"/>
          <w:szCs w:val="24"/>
        </w:rPr>
        <w:t xml:space="preserve"> come si è detto </w:t>
      </w:r>
      <w:r w:rsidR="0039356A" w:rsidRPr="006A7863">
        <w:rPr>
          <w:rFonts w:ascii="Arial" w:eastAsia="Calibri" w:hAnsi="Arial" w:cs="Arial"/>
          <w:sz w:val="24"/>
          <w:szCs w:val="24"/>
        </w:rPr>
        <w:t xml:space="preserve"> la RSA di insegnamento e di ricerca: l’ obiettivo è conferire adeguate competenze ai medici e agli Infermieri per affrontare i problemi della complessità e dei bisogni degli anziani ospiti di strutt</w:t>
      </w:r>
      <w:r w:rsidR="004D535B" w:rsidRPr="006A7863">
        <w:rPr>
          <w:rFonts w:ascii="Arial" w:eastAsia="Calibri" w:hAnsi="Arial" w:cs="Arial"/>
          <w:sz w:val="24"/>
          <w:szCs w:val="24"/>
        </w:rPr>
        <w:t xml:space="preserve">ura . </w:t>
      </w:r>
    </w:p>
    <w:p w:rsidR="0039356A" w:rsidRPr="008906E2" w:rsidRDefault="0039356A" w:rsidP="004D535B">
      <w:pPr>
        <w:rPr>
          <w:rFonts w:ascii="Calibri" w:eastAsia="Calibri" w:hAnsi="Calibri" w:cs="Times New Roman"/>
        </w:rPr>
      </w:pPr>
      <w:r w:rsidRPr="004D535B">
        <w:rPr>
          <w:rFonts w:ascii="Helvetica" w:eastAsia="Times New Roman" w:hAnsi="Helvetica" w:cs="Helvetica"/>
          <w:sz w:val="24"/>
          <w:szCs w:val="24"/>
          <w:lang w:eastAsia="it-IT"/>
        </w:rPr>
        <w:br/>
      </w:r>
    </w:p>
    <w:p w:rsidR="00435697" w:rsidRPr="008C4965" w:rsidRDefault="008C4965" w:rsidP="0039356A">
      <w:pPr>
        <w:rPr>
          <w:rFonts w:ascii="Arial" w:hAnsi="Arial" w:cs="Arial"/>
          <w:sz w:val="24"/>
          <w:szCs w:val="24"/>
        </w:rPr>
      </w:pPr>
      <w:r w:rsidRPr="008C4965">
        <w:rPr>
          <w:rFonts w:ascii="Arial" w:eastAsia="Calibri" w:hAnsi="Arial" w:cs="Arial"/>
          <w:sz w:val="24"/>
          <w:szCs w:val="24"/>
        </w:rPr>
        <w:t>I</w:t>
      </w:r>
      <w:r w:rsidR="0039356A" w:rsidRPr="008C4965">
        <w:rPr>
          <w:rFonts w:ascii="Arial" w:eastAsia="Calibri" w:hAnsi="Arial" w:cs="Arial"/>
          <w:sz w:val="24"/>
          <w:szCs w:val="24"/>
        </w:rPr>
        <w:t xml:space="preserve"> </w:t>
      </w:r>
      <w:r w:rsidR="0039356A" w:rsidRPr="004B25A1">
        <w:rPr>
          <w:rFonts w:ascii="Arial" w:eastAsia="Calibri" w:hAnsi="Arial" w:cs="Arial"/>
          <w:sz w:val="24"/>
          <w:szCs w:val="24"/>
          <w:u w:val="single"/>
        </w:rPr>
        <w:t xml:space="preserve">costi </w:t>
      </w:r>
      <w:r w:rsidR="0039356A" w:rsidRPr="008C4965">
        <w:rPr>
          <w:rFonts w:ascii="Arial" w:eastAsia="Calibri" w:hAnsi="Arial" w:cs="Arial"/>
          <w:sz w:val="24"/>
          <w:szCs w:val="24"/>
        </w:rPr>
        <w:t>delle degenza nelle strutture è di solito elevato e variano con l’ intensità assistenziale richiesta: è una delle ragioni per le quali le famiglie preferiscono la soluzione badan</w:t>
      </w:r>
      <w:r w:rsidR="004D535B">
        <w:rPr>
          <w:rFonts w:ascii="Arial" w:eastAsia="Calibri" w:hAnsi="Arial" w:cs="Arial"/>
          <w:sz w:val="24"/>
          <w:szCs w:val="24"/>
        </w:rPr>
        <w:t xml:space="preserve">te domiciliare, più economica; </w:t>
      </w:r>
      <w:r w:rsidR="0039356A" w:rsidRPr="008C4965">
        <w:rPr>
          <w:rFonts w:ascii="Arial" w:eastAsia="Calibri" w:hAnsi="Arial" w:cs="Arial"/>
          <w:sz w:val="24"/>
          <w:szCs w:val="24"/>
        </w:rPr>
        <w:t xml:space="preserve">a Milano le badanti sono il 91% degli abitanti over75 anni non autosufficienti. </w:t>
      </w:r>
      <w:r w:rsidR="0039356A" w:rsidRPr="008C4965">
        <w:rPr>
          <w:rFonts w:ascii="Arial" w:eastAsia="Calibri" w:hAnsi="Arial" w:cs="Arial"/>
          <w:color w:val="111111"/>
          <w:sz w:val="24"/>
          <w:szCs w:val="24"/>
        </w:rPr>
        <w:t xml:space="preserve">  Per quanto riguarda il problema dei costi si ricorda che i familiari degli ammalati di Alzheimer sono obbligati alla compartecipazione per retta  secondo le loro possibilità economiche; la sentenza della Cassazione del 2012  prevedeva che le rette di ricovero in case per anziani per pazienti non autosufficienti con demenza di Alzheimer fossero completamente  a carico del servizio sanitario basandosi sul presupposto che nel caso di questi pazienti si eroghi sempre e soltanto assistenza sanitaria</w:t>
      </w:r>
      <w:r w:rsidR="004D535B">
        <w:rPr>
          <w:rFonts w:ascii="Arial" w:eastAsia="Calibri" w:hAnsi="Arial" w:cs="Arial"/>
          <w:color w:val="111111"/>
          <w:sz w:val="24"/>
          <w:szCs w:val="24"/>
        </w:rPr>
        <w:t xml:space="preserve"> e non sociale; servirebbe una forte attività di </w:t>
      </w:r>
      <w:proofErr w:type="spellStart"/>
      <w:r w:rsidR="004D535B">
        <w:rPr>
          <w:rFonts w:ascii="Arial" w:eastAsia="Calibri" w:hAnsi="Arial" w:cs="Arial"/>
          <w:color w:val="111111"/>
          <w:sz w:val="24"/>
          <w:szCs w:val="24"/>
        </w:rPr>
        <w:t>advocacy</w:t>
      </w:r>
      <w:proofErr w:type="spellEnd"/>
      <w:r w:rsidR="004D535B">
        <w:rPr>
          <w:rFonts w:ascii="Arial" w:eastAsia="Calibri" w:hAnsi="Arial" w:cs="Arial"/>
          <w:color w:val="111111"/>
          <w:sz w:val="24"/>
          <w:szCs w:val="24"/>
        </w:rPr>
        <w:t xml:space="preserve"> su questo punto. </w:t>
      </w:r>
    </w:p>
    <w:sectPr w:rsidR="00435697" w:rsidRPr="008C49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EF"/>
    <w:rsid w:val="00154B75"/>
    <w:rsid w:val="0017107C"/>
    <w:rsid w:val="002012B6"/>
    <w:rsid w:val="00315AEF"/>
    <w:rsid w:val="0039356A"/>
    <w:rsid w:val="00435697"/>
    <w:rsid w:val="0046764D"/>
    <w:rsid w:val="004B25A1"/>
    <w:rsid w:val="004D535B"/>
    <w:rsid w:val="004F5A4E"/>
    <w:rsid w:val="00540B57"/>
    <w:rsid w:val="006A7863"/>
    <w:rsid w:val="00806A58"/>
    <w:rsid w:val="008906E2"/>
    <w:rsid w:val="008C4965"/>
    <w:rsid w:val="008C726A"/>
    <w:rsid w:val="009522D0"/>
    <w:rsid w:val="009F04DE"/>
    <w:rsid w:val="00CD2D64"/>
    <w:rsid w:val="00ED1F4A"/>
    <w:rsid w:val="00F2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5A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A4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D53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5A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A4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D53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sing-home-research.com/programme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mgo.nl/news-and-events/news/18/queen-beatrix-honours-miel-ribbe-founder-of-nursing-home-medicine-at-vumc-/" TargetMode="External"/><Relationship Id="rId12" Type="http://schemas.openxmlformats.org/officeDocument/2006/relationships/hyperlink" Target="https://www.ncbi.nlm.nih.gov/pmc/articles/PMC5338205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eb.ing.unimo.it/wiki/index.php/Ugov_-_FAQ_Domande_Frequenti_su_U-GOV_Ricerc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ineca.it/it/content/il-sistema-u-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fe.it/medicina/lm.medicina/allegati/annuali/insegnamenti_2016-17/insegnamenti_6a_2016-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B7D7E-7213-45CC-A1DA-BF0E4A02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Salvioli</dc:creator>
  <cp:lastModifiedBy>Salvioli</cp:lastModifiedBy>
  <cp:revision>21</cp:revision>
  <dcterms:created xsi:type="dcterms:W3CDTF">2017-03-31T09:17:00Z</dcterms:created>
  <dcterms:modified xsi:type="dcterms:W3CDTF">2018-11-20T09:19:00Z</dcterms:modified>
</cp:coreProperties>
</file>