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08" w:rsidRDefault="00222F83">
      <w:r>
        <w:t xml:space="preserve">L’ abitudine di giudicare  buona la qualità delle cure e dell’ assistenza geriatrica </w:t>
      </w:r>
      <w:r w:rsidR="00916D44">
        <w:t xml:space="preserve"> in Italia è costante </w:t>
      </w:r>
      <w:r w:rsidR="00100D08">
        <w:t xml:space="preserve">anche sulla stampa qualificata; </w:t>
      </w:r>
      <w:r w:rsidR="00916D44">
        <w:t xml:space="preserve"> in Italia si vive tanto a lungo anche grazie alla prestazioni geriatriche del SSN. In realtà gli anni vissuti con disabilità sono tanti per gli italiani </w:t>
      </w:r>
      <w:r w:rsidR="00100D08">
        <w:t xml:space="preserve">(vedi figura) </w:t>
      </w:r>
      <w:r w:rsidR="000F59A2">
        <w:t>rispetto ad</w:t>
      </w:r>
      <w:bookmarkStart w:id="0" w:name="_GoBack"/>
      <w:bookmarkEnd w:id="0"/>
      <w:r w:rsidR="00916D44">
        <w:t xml:space="preserve"> altri cittadini eu</w:t>
      </w:r>
      <w:r w:rsidR="00100D08">
        <w:t xml:space="preserve">ropei: </w:t>
      </w:r>
      <w:r w:rsidR="00916D44">
        <w:t xml:space="preserve">si dovrebbe realizzare una migliore prevenzione delle malattie croniche disabilitanti a partire dalla età media: è un compito della medicina di base. </w:t>
      </w:r>
    </w:p>
    <w:p w:rsidR="00AF5FBA" w:rsidRDefault="00916D44">
      <w:r>
        <w:t>Purtroppo è minima l’attenzione a</w:t>
      </w:r>
      <w:r w:rsidR="00100D08">
        <w:t xml:space="preserve"> questi problemi </w:t>
      </w:r>
      <w:r>
        <w:t>: prevale la medicina di attesa come nel caso dell’ anziano che cadendo si frattura il femore: l’ ospedale aspetta, tante cure al meglio e tante spese; poco invece si investe nella prevenzione delle cadute dell’ anziano (e delle fratture del femore); come mai ?</w:t>
      </w:r>
    </w:p>
    <w:p w:rsidR="004D1C41" w:rsidRDefault="0039461B">
      <w:r>
        <w:rPr>
          <w:noProof/>
          <w:lang w:eastAsia="it-IT"/>
        </w:rPr>
        <w:drawing>
          <wp:inline distT="0" distB="0" distL="0" distR="0" wp14:anchorId="467BC89E" wp14:editId="15CC33A9">
            <wp:extent cx="2495870" cy="1872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70" cy="18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61B" w:rsidRDefault="0039461B">
      <w:r>
        <w:t xml:space="preserve">Non si cerca di definire lo sviluppo della </w:t>
      </w:r>
      <w:proofErr w:type="spellStart"/>
      <w:r>
        <w:t>multim</w:t>
      </w:r>
      <w:r w:rsidR="00100D08">
        <w:t>orbilità</w:t>
      </w:r>
      <w:proofErr w:type="spellEnd"/>
      <w:r w:rsidR="00100D08">
        <w:t xml:space="preserve"> e dell</w:t>
      </w:r>
      <w:r>
        <w:t>e sue dinamiche  negli italiani che invecchiano</w:t>
      </w:r>
      <w:r w:rsidR="00100D08">
        <w:t xml:space="preserve">; </w:t>
      </w:r>
      <w:r>
        <w:t>le valutazioni potrebbero suggerire come e quando intervenire per prevenire la disabilità nell’anziano.</w:t>
      </w:r>
      <w:r w:rsidR="00100D08">
        <w:t xml:space="preserve"> Ci si accontenta di parlare forse troppo a lungo della fragilità , condizione sprovvista di codice nel sistema ICD-9-CM !</w:t>
      </w:r>
    </w:p>
    <w:p w:rsidR="00461805" w:rsidRDefault="00461805">
      <w:r>
        <w:t>La continuità delle cure indicata nella figura sotto non si identifica assolutamente con la presenza del medico di guardia (24H)</w:t>
      </w:r>
      <w:r w:rsidR="00100D08">
        <w:t xml:space="preserve"> nel servizio sanitario</w:t>
      </w:r>
      <w:r>
        <w:t xml:space="preserve">; richiede collaborazione e interazione fra i tre </w:t>
      </w:r>
      <w:proofErr w:type="spellStart"/>
      <w:r>
        <w:t>setting</w:t>
      </w:r>
      <w:proofErr w:type="spellEnd"/>
      <w:r>
        <w:t xml:space="preserve"> indicati applicando metodologie simili basate sulla valutazione multidimensionale geriatrica che purtroppo non è compresa fra le prestazioni LEA e non si capisce il perché.</w:t>
      </w:r>
    </w:p>
    <w:p w:rsidR="004D1C41" w:rsidRDefault="002E58DF">
      <w:r>
        <w:rPr>
          <w:noProof/>
          <w:lang w:eastAsia="it-IT"/>
        </w:rPr>
        <w:drawing>
          <wp:inline distT="0" distB="0" distL="0" distR="0" wp14:anchorId="7CD7EA3C">
            <wp:extent cx="2592000" cy="19440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944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C41" w:rsidRDefault="004D1C41"/>
    <w:p w:rsidR="004D1C41" w:rsidRDefault="004D1C41"/>
    <w:sectPr w:rsidR="004D1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41"/>
    <w:rsid w:val="000F59A2"/>
    <w:rsid w:val="00100D08"/>
    <w:rsid w:val="00222F83"/>
    <w:rsid w:val="002E58DF"/>
    <w:rsid w:val="0039461B"/>
    <w:rsid w:val="00461805"/>
    <w:rsid w:val="004D1C41"/>
    <w:rsid w:val="00916D44"/>
    <w:rsid w:val="00A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2</cp:revision>
  <dcterms:created xsi:type="dcterms:W3CDTF">2018-10-12T08:32:00Z</dcterms:created>
  <dcterms:modified xsi:type="dcterms:W3CDTF">2018-10-12T08:32:00Z</dcterms:modified>
</cp:coreProperties>
</file>